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>DICHIARAZIONE DEL CONIUGE DEL SOGGETTO DISABILE</w:t>
      </w:r>
    </w:p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 xml:space="preserve">Documentata impossibilità del </w:t>
      </w:r>
      <w:r w:rsidR="002364E1">
        <w:rPr>
          <w:b/>
        </w:rPr>
        <w:t>c</w:t>
      </w:r>
      <w:r w:rsidRPr="00C353B8">
        <w:rPr>
          <w:b/>
        </w:rPr>
        <w:t>oniuge del disabile di provvedere all’assistenza per motivi oggettivi</w:t>
      </w:r>
    </w:p>
    <w:p w:rsidR="00844C37" w:rsidRPr="00C353B8" w:rsidRDefault="00844C37" w:rsidP="00C353B8">
      <w:pPr>
        <w:jc w:val="center"/>
        <w:rPr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Pr="00844C37" w:rsidRDefault="00844C37" w:rsidP="00844C37">
      <w:pPr>
        <w:spacing w:after="200" w:line="313" w:lineRule="exact"/>
        <w:rPr>
          <w:rFonts w:eastAsia="Times New Roman" w:cs="Calibri"/>
          <w:lang w:eastAsia="it-IT"/>
        </w:rPr>
      </w:pPr>
    </w:p>
    <w:p w:rsidR="00844C37" w:rsidRPr="00844C37" w:rsidRDefault="00844C37" w:rsidP="00844C37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844C37" w:rsidRDefault="00844C37" w:rsidP="00844C37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844C37" w:rsidRDefault="00844C37"/>
    <w:p w:rsidR="00844C37" w:rsidRPr="00844C37" w:rsidRDefault="00844C37" w:rsidP="00844C37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>di essere il coniuge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Default="00844C37">
      <w:pPr>
        <w:rPr>
          <w:rFonts w:eastAsia="Times New Roman" w:cs="Calibri"/>
          <w:lang w:eastAsia="it-IT"/>
        </w:rPr>
      </w:pPr>
    </w:p>
    <w:p w:rsidR="00006974" w:rsidRPr="00844C37" w:rsidRDefault="00C353B8" w:rsidP="00844C3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844C37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bookmarkStart w:id="0" w:name="_GoBack"/>
            <w:bookmarkEnd w:id="0"/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844C37" w:rsidRDefault="00844C37" w:rsidP="00844C37">
      <w:pPr>
        <w:rPr>
          <w:rFonts w:eastAsia="Times New Roman" w:cs="Calibri"/>
          <w:lang w:eastAsia="it-IT"/>
        </w:rPr>
      </w:pPr>
    </w:p>
    <w:p w:rsidR="002364E1" w:rsidRDefault="002364E1" w:rsidP="002364E1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(Tale dichiarazione deve essere firmata, scannerizzata e allegata al modulo domanda oppure consegnata/inviata all’ATP di competenza. Fa fede la data del protocollo o dell’invio della PEC.).</w:t>
      </w:r>
    </w:p>
    <w:p w:rsidR="00844C37" w:rsidRDefault="00844C37"/>
    <w:sectPr w:rsidR="00844C37" w:rsidSect="001F7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2867"/>
    <w:rsid w:val="001F7353"/>
    <w:rsid w:val="002364E1"/>
    <w:rsid w:val="00844C37"/>
    <w:rsid w:val="00927A5B"/>
    <w:rsid w:val="00BA5CC6"/>
    <w:rsid w:val="00C12867"/>
    <w:rsid w:val="00C353B8"/>
    <w:rsid w:val="00E34CD0"/>
    <w:rsid w:val="00EB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5</cp:revision>
  <dcterms:created xsi:type="dcterms:W3CDTF">2017-03-04T14:40:00Z</dcterms:created>
  <dcterms:modified xsi:type="dcterms:W3CDTF">2017-03-05T11:32:00Z</dcterms:modified>
</cp:coreProperties>
</file>